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FC13D9">
        <w:rPr>
          <w:rFonts w:ascii="Times New Roman" w:hAnsi="Times New Roman" w:cs="Times New Roman"/>
        </w:rPr>
        <w:t>601-02/25-05/05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FC13D9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28</w:t>
      </w:r>
      <w:r w:rsidR="005F0663" w:rsidRPr="004050B7">
        <w:rPr>
          <w:rFonts w:ascii="Times New Roman" w:hAnsi="Times New Roman" w:cs="Times New Roman"/>
        </w:rPr>
        <w:t>.</w:t>
      </w:r>
      <w:r w:rsidR="00823B96">
        <w:rPr>
          <w:rFonts w:ascii="Times New Roman" w:hAnsi="Times New Roman" w:cs="Times New Roman"/>
        </w:rPr>
        <w:t>3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184F8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FC13D9">
        <w:rPr>
          <w:rFonts w:ascii="Times New Roman" w:hAnsi="Times New Roman" w:cs="Times New Roman"/>
          <w:b/>
          <w:sz w:val="24"/>
          <w:szCs w:val="24"/>
        </w:rPr>
        <w:t>35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13D9">
        <w:rPr>
          <w:rFonts w:ascii="Times New Roman" w:hAnsi="Times New Roman" w:cs="Times New Roman"/>
          <w:b/>
          <w:sz w:val="24"/>
          <w:szCs w:val="24"/>
        </w:rPr>
        <w:t>31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823B96">
        <w:rPr>
          <w:rFonts w:ascii="Times New Roman" w:hAnsi="Times New Roman" w:cs="Times New Roman"/>
          <w:b/>
          <w:sz w:val="24"/>
          <w:szCs w:val="24"/>
        </w:rPr>
        <w:t>3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godine telefonskim putem 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C13D9">
        <w:rPr>
          <w:rFonts w:ascii="Times New Roman" w:hAnsi="Times New Roman" w:cs="Times New Roman"/>
          <w:b/>
          <w:sz w:val="24"/>
          <w:szCs w:val="24"/>
        </w:rPr>
        <w:t>periodu od 11,00 do 12,00 sati.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FC13D9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34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BA5C4A" w:rsidRDefault="00FC13D9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za 2024. godinu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B856D3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FC13D9">
        <w:rPr>
          <w:rFonts w:ascii="Times New Roman" w:hAnsi="Times New Roman" w:cs="Times New Roman"/>
        </w:rPr>
        <w:t>s 34</w:t>
      </w:r>
      <w:r w:rsidR="00D42BDE">
        <w:rPr>
          <w:rFonts w:ascii="Times New Roman" w:hAnsi="Times New Roman" w:cs="Times New Roman"/>
        </w:rPr>
        <w:t>. sjednice Upravnog vijeća</w:t>
      </w:r>
    </w:p>
    <w:p w:rsidR="00FC13D9" w:rsidRDefault="00FC13D9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Tablica godišnjeg izvještaja o izvršenju financijskog plana za 2024. </w:t>
      </w:r>
      <w:r w:rsidR="00EE04F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odinu</w:t>
      </w:r>
    </w:p>
    <w:p w:rsidR="00FC13D9" w:rsidRDefault="00FC13D9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</w:t>
      </w:r>
      <w:r w:rsidR="00EE04F2">
        <w:rPr>
          <w:rFonts w:ascii="Times New Roman" w:hAnsi="Times New Roman" w:cs="Times New Roman"/>
        </w:rPr>
        <w:t>uz izvještaj o izvršenju financijskog plana za 2024. godinu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B636-20E9-488E-95C5-E3ACED53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2025-03-18T10:09:00Z</cp:lastPrinted>
  <dcterms:created xsi:type="dcterms:W3CDTF">2025-03-28T06:46:00Z</dcterms:created>
  <dcterms:modified xsi:type="dcterms:W3CDTF">2025-03-28T07:39:00Z</dcterms:modified>
</cp:coreProperties>
</file>