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KRALJA PETRA KREŠIMIRA 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112-01/25-03/37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2211-1-38-25-01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15.12.2025.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 xml:space="preserve">zlato na 53. sjednici održanoj 11.12.2025.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STRUČNI SURADNIK – LOGOPED/INJA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određeno, puno radno vrijeme  (zamjena za dopust trudne radnice</w:t>
      </w:r>
      <w:bookmarkStart w:id="1" w:name="_GoBack"/>
      <w:bookmarkEnd w:id="1"/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)</w:t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2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101/23) </w:t>
      </w:r>
      <w:bookmarkEnd w:id="2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pBdr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 </w:t>
      </w: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STRUČNI SURADNIK LOGOPED/INJA”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15.12.2025., a rok za podnošenje prijava traje do 23.12.2025.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3</Pages>
  <Words>860</Words>
  <Characters>5313</Characters>
  <CharactersWithSpaces>6157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2025-12-15T06:26:00Z</dcterms:created>
  <dc:creator>Visnja</dc:creator>
  <dc:description/>
  <dc:language>hr-HR</dc:language>
  <cp:lastModifiedBy/>
  <cp:lastPrinted>2025-12-15T06:26:00Z</cp:lastPrinted>
  <dcterms:modified xsi:type="dcterms:W3CDTF">2025-12-15T08:39:35Z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