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KRALJA PETRA KREŠIMIRA 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22.01.2026.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widowControl w:val="false"/>
        <w:spacing w:lineRule="auto" w:line="240" w:before="0" w:after="0"/>
        <w:ind w:left="118" w:right="113" w:firstLine="708"/>
        <w:jc w:val="both"/>
        <w:rPr>
          <w:rFonts w:ascii="Calibri" w:hAnsi="Calibri" w:eastAsia="Tahoma" w:cs="Times New Roman"/>
          <w:sz w:val="24"/>
          <w:szCs w:val="24"/>
        </w:rPr>
      </w:pP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, 101/23) i 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 xml:space="preserve">zlato na 54. sjednici održanoj 15.01.2026. godine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raspisuje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NATJEČAJ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za zasnivanje radnog odnosa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 xml:space="preserve">za radno mjesto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eastAsia="hr-HR"/>
        </w:rPr>
        <w:t>ODGOJITELJ/ICA PREDŠKOLSKE DJECE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– dva (2) izvršitelja/ice, neodređeno, puno radno vrijeme  (upražnjeni  poslovi)</w:t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  <w:t xml:space="preserve">UVJETI: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bookmarkStart w:id="1" w:name="_Hlk111106224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- Sukladno članku 24. i 25. Zakona o predškolskom odgoju i obrazovanju (Narodne novine broj 10/97, 107/07, 94/13, 98/19, 57/22, 101/23) </w:t>
      </w:r>
      <w:bookmarkEnd w:id="1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i </w:t>
      </w:r>
      <w:r>
        <w:rPr>
          <w:rFonts w:eastAsia="Times New Roman" w:cs="Times New Roman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>- Zdravstvena sposobnost za obavljanje poslova radnog mjesta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Uz prijavu na natječaj (vlastoručno potpisanu) potrebno je priložiti: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životopis 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dokaz o radnom stažu – elektronički zapis, odnosno  potvrdu o podacima evidentiranim u matičnoj evidenciji </w:t>
      </w:r>
      <w:r>
        <w:rPr>
          <w:rFonts w:eastAsia="Times New Roman" w:cs="Times New Roman"/>
          <w:sz w:val="24"/>
          <w:szCs w:val="24"/>
          <w:lang w:val="en-US" w:eastAsia="hr-HR"/>
        </w:rPr>
        <w:t>Hrvatskog zavoda za mirovinsko osiguranje –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uvjerenje da se protiv kandidata ne vodi kazneni postupak </w:t>
      </w:r>
      <w:r>
        <w:rPr>
          <w:rFonts w:eastAsia="Times New Roman" w:cs="Times New Roman"/>
          <w:sz w:val="24"/>
          <w:szCs w:val="24"/>
          <w:lang w:val="en-US" w:eastAsia="hr-HR"/>
        </w:rPr>
        <w:t>-  ne starije od dana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uvjerenje da se protiv kandidata ne vodi prekršajni postupak - ne starije od dana 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potvrdu Hrvatskog zavoda za socijalni rad da kandidatu nisu izrečene mjere za zaštitu dobrobiti djeteta sukladno posebnom propisu – ne stariju  od dana objave natječaja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prema </w:t>
      </w:r>
      <w:r>
        <w:rPr>
          <w:rFonts w:eastAsia="Times New Roman" w:cs="Times New Roman"/>
          <w:sz w:val="24"/>
          <w:szCs w:val="24"/>
          <w:lang w:val="en-US" w:eastAsia="ar-SA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hyperlink r:id="rId2">
        <w:r>
          <w:rPr>
            <w:rStyle w:val="Internetskapoveznica"/>
            <w:rFonts w:eastAsia="Times New Roman" w:cs="Times New Roman"/>
            <w:bCs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prednost prema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mora se pozvati na to pravo te priložiti potpunu dokumentaciju.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Popis dokaza potrebnih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ostvarivanje prava prednosti pri zapošljavanju prema 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nalaze se na linku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: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hyperlink r:id="rId3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u skladu s člankom 9.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Zakona o profesionalnoj rehabilitaciji i zapošljavanju osoba s invaliditetom mora se pozvati na to pravo i mora dostaviti dokaz.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 i 57/22)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Prijave s traženom dokumentacijom, dostaviti u zatvorenoj omotnici poštom ili osobno na adresu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Dječji vrtić i jaslice Zlatarsko zlato, Kralja Petra Krešimira IV 6, 49250 Zlatar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s naznakom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“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NATJEČAJ –  ODGOJITELJ/ICA”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putem web stranice vrtića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u roku od osam (8) dana od dana donošenja Odluke o izboru kandidata.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Rok za podnošenje prijava je osam (8) dana od dana objave natječaja.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22.01.2026., a rok za podnošenje prijava traje do 30.01.2026. godine.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ahoma"/>
          <w:sz w:val="24"/>
          <w:szCs w:val="24"/>
          <w:lang w:val="en-US" w:eastAsia="hr-HR"/>
        </w:rPr>
      </w:pPr>
      <w:r>
        <w:rPr>
          <w:rFonts w:eastAsia="Times New Roman" w:cs="Tahoma"/>
          <w:sz w:val="24"/>
          <w:szCs w:val="24"/>
          <w:lang w:val="en-US" w:eastAsia="hr-H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 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0047"/>
    <w:rPr>
      <w:rFonts w:ascii="Tahoma" w:hAnsi="Tahoma" w:cs="Tahoma"/>
      <w:sz w:val="16"/>
      <w:szCs w:val="16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0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/dokumenti/Nikola/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LibreOffice/7.2.4.1$Windows_X86_64 LibreOffice_project/27d75539669ac387bb498e35313b970b7fe9c4f9</Application>
  <AppVersion>15.0000</AppVersion>
  <Pages>3</Pages>
  <Words>859</Words>
  <Characters>5317</Characters>
  <CharactersWithSpaces>6159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2025-12-15T06:19:00Z</dcterms:created>
  <dc:creator>Visnja</dc:creator>
  <dc:description/>
  <dc:language>hr-HR</dc:language>
  <cp:lastModifiedBy/>
  <cp:lastPrinted>2025-12-15T06:19:00Z</cp:lastPrinted>
  <dcterms:modified xsi:type="dcterms:W3CDTF">2026-01-21T14:47:51Z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